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BD" w:rsidRPr="00E967BD" w:rsidRDefault="00E967BD" w:rsidP="00E967B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72829"/>
          <w:sz w:val="27"/>
          <w:szCs w:val="27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7"/>
          <w:szCs w:val="27"/>
          <w:lang w:eastAsia="tr-TR"/>
        </w:rPr>
        <w:t>Besi Sığırcılığı Kursu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Merkezimiz tarafından düzenlenecek olan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Sertifikalı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Besi Sığırcılığı Kursu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için başvurular başlamıştır. Büyükbaş hayvancılık alanında profesyonelleşmek, modern besi tekniklerini öğrenmek ve işletme verimliliğini artırmak isteyen tüm kursiyerler eğitimimize davetlidir.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📍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Eğitim Türü: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Ziraat Fakültesi 2.Kat Toprak Ana Toplantı Salonu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  <w:t>📅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Tarih: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23 Mart 2026 – 17 Nisan 2026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  <w:t>🗓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Günler: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Hafta içi her gün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  <w:t>⏰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Saat: </w:t>
      </w:r>
      <w:proofErr w:type="gramStart"/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17:00</w:t>
      </w:r>
      <w:proofErr w:type="gramEnd"/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-21:00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  <w:t>💳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Ücret: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2.650 TL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  <w:t>🧾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Kayıt Adresi: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</w:t>
      </w:r>
      <w:hyperlink r:id="rId6" w:tgtFrame="_new" w:history="1">
        <w:r w:rsidRPr="00E967BD">
          <w:rPr>
            <w:rFonts w:ascii="Times New Roman" w:eastAsia="Times New Roman" w:hAnsi="Times New Roman" w:cs="Times New Roman"/>
            <w:color w:val="C23030"/>
            <w:sz w:val="24"/>
            <w:szCs w:val="24"/>
            <w:lang w:eastAsia="tr-TR"/>
          </w:rPr>
          <w:t>esertifika.bozok.edu.tr</w:t>
        </w:r>
      </w:hyperlink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🔍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 Kayıt adımlarını öğrenmek için: </w:t>
      </w:r>
      <w:hyperlink r:id="rId7" w:history="1">
        <w:r w:rsidRPr="00E967BD">
          <w:rPr>
            <w:rFonts w:ascii="Times New Roman" w:eastAsia="Times New Roman" w:hAnsi="Times New Roman" w:cs="Times New Roman"/>
            <w:color w:val="C23030"/>
            <w:sz w:val="24"/>
            <w:szCs w:val="24"/>
            <w:lang w:eastAsia="tr-TR"/>
          </w:rPr>
          <w:t>Kayıt Rehberi</w:t>
        </w:r>
      </w:hyperlink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⚠️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 Eğitim Ücretleri İçin Banka Bilgileri: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Banka Adı: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Halkbank - Yozgat Şubesi 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IBAN: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TR55 0001 2009 7850 0006 0000 74 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br/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Alıcı: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Bozok Üniversitesi Döner Sermaye İşletme Müdürlüğü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📩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 Bilgi ve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Sorularınız için: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bosuyam@yobu.edu.tr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📩 </w:t>
      </w:r>
      <w:proofErr w:type="gramStart"/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NOT :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 Eğitime</w:t>
      </w:r>
      <w:proofErr w:type="gramEnd"/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 xml:space="preserve"> katılan kursiyerlerimize Kurumumuz tarafından '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''Modern Besi Sığırcılığı Yetiştiriciliği'' </w:t>
      </w: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üzerine kitap hediye edilecektir.</w:t>
      </w:r>
    </w:p>
    <w:p w:rsidR="00E967BD" w:rsidRPr="00E967BD" w:rsidRDefault="00E967BD" w:rsidP="00E96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pict>
          <v:rect id="_x0000_i1025" style="width:0;height:.75pt" o:hralign="center" o:hrstd="t" o:hr="t" fillcolor="gray" stroked="f"/>
        </w:pic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📅 </w:t>
      </w: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Eğitim Programı Takvimi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1. Hafta – Yem Bitkileri, İşletme Planlaması ve Mekanizasyon (Toplam 24 Saat)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📌 Yem Bitkileri Yetiştirme (8 Saat)</w:t>
      </w:r>
    </w:p>
    <w:p w:rsidR="00E967BD" w:rsidRPr="00E967BD" w:rsidRDefault="00E967BD" w:rsidP="00E967B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Besi sığırcılığında kullanılan yem bitkileri</w:t>
      </w:r>
    </w:p>
    <w:p w:rsidR="00E967BD" w:rsidRPr="00E967BD" w:rsidRDefault="00E967BD" w:rsidP="00E967B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Ekim, bakım, hasat teknikleri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📌 Besi Sığırı İşletmelerinin Planlanması (8 Saat)</w:t>
      </w:r>
    </w:p>
    <w:p w:rsidR="00E967BD" w:rsidRPr="00E967BD" w:rsidRDefault="00E967BD" w:rsidP="00E967B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İşletme planlaması</w:t>
      </w:r>
    </w:p>
    <w:p w:rsidR="00E967BD" w:rsidRPr="00E967BD" w:rsidRDefault="00E967BD" w:rsidP="00E967B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Alan düzeni, kapasite ve üretim planı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📌 Besi Sığırcılığında Mekanizasyon (8 Saat)</w:t>
      </w:r>
    </w:p>
    <w:p w:rsidR="00E967BD" w:rsidRPr="00E967BD" w:rsidRDefault="00E967BD" w:rsidP="00E967BD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 xml:space="preserve">Alet ve </w:t>
      </w:r>
      <w:proofErr w:type="gramStart"/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ekipman</w:t>
      </w:r>
      <w:proofErr w:type="gramEnd"/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 xml:space="preserve"> kullanımı</w:t>
      </w:r>
    </w:p>
    <w:p w:rsidR="00E967BD" w:rsidRPr="00E967BD" w:rsidRDefault="00E967BD" w:rsidP="00E967BD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Verimliliği artıran mekanizasyon yöntemleri</w:t>
      </w:r>
    </w:p>
    <w:p w:rsidR="00E967BD" w:rsidRPr="00E967BD" w:rsidRDefault="00E967BD" w:rsidP="00E96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pict>
          <v:rect id="_x0000_i1026" style="width:0;height:.75pt" o:hralign="center" o:hrstd="t" o:hr="t" fillcolor="gray" stroked="f"/>
        </w:pic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2. Hafta – Besi Sığırlarının Beslenmesi (16 Saat)</w:t>
      </w:r>
    </w:p>
    <w:p w:rsidR="00E967BD" w:rsidRPr="00E967BD" w:rsidRDefault="00E967BD" w:rsidP="00E967BD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 xml:space="preserve">Besi dönemleri ve ihtiyaç duyulan </w:t>
      </w:r>
      <w:proofErr w:type="spellStart"/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rasyonlar</w:t>
      </w:r>
      <w:proofErr w:type="spellEnd"/>
    </w:p>
    <w:p w:rsidR="00E967BD" w:rsidRPr="00E967BD" w:rsidRDefault="00E967BD" w:rsidP="00E967BD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Kaba ve kesif yem kullanımı</w:t>
      </w:r>
    </w:p>
    <w:p w:rsidR="00E967BD" w:rsidRPr="00E967BD" w:rsidRDefault="00E967BD" w:rsidP="00E967BD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lastRenderedPageBreak/>
        <w:t>Besleme hatalarının önlenmesi</w:t>
      </w:r>
    </w:p>
    <w:p w:rsidR="00E967BD" w:rsidRPr="00E967BD" w:rsidRDefault="00E967BD" w:rsidP="00E96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pict>
          <v:rect id="_x0000_i1027" style="width:0;height:.75pt" o:hralign="center" o:hrstd="t" o:hr="t" fillcolor="gray" stroked="f"/>
        </w:pic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3. Hafta – Besi Sığırcılığında Sürü Yönetimi (24 Saat)</w:t>
      </w:r>
    </w:p>
    <w:p w:rsidR="00E967BD" w:rsidRPr="00E967BD" w:rsidRDefault="00E967BD" w:rsidP="00E967B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Sürünün izlenmesi, büyütülmesi ve yönetimi</w:t>
      </w:r>
    </w:p>
    <w:p w:rsidR="00E967BD" w:rsidRPr="00E967BD" w:rsidRDefault="00E967BD" w:rsidP="00E967B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Ağırlık takibi, verim ölçümü</w:t>
      </w:r>
    </w:p>
    <w:p w:rsidR="00E967BD" w:rsidRPr="00E967BD" w:rsidRDefault="00E967BD" w:rsidP="00E967B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Refah ve davranış yönetimi</w:t>
      </w:r>
    </w:p>
    <w:p w:rsidR="00E967BD" w:rsidRPr="00E967BD" w:rsidRDefault="00E967BD" w:rsidP="00E96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pict>
          <v:rect id="_x0000_i1028" style="width:0;height:.75pt" o:hralign="center" o:hrstd="t" o:hr="t" fillcolor="gray" stroked="f"/>
        </w:pic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4. Hafta – Et Üretimi ve Hastalıklarla Mücadele (Toplam 16 Saat)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📌 Sağlıklı ve Kaliteli Kırmızı Et Üretimi (8 Saat)</w:t>
      </w:r>
    </w:p>
    <w:p w:rsidR="00E967BD" w:rsidRPr="00E967BD" w:rsidRDefault="00E967BD" w:rsidP="00E967BD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Kesim öncesi ve sonrası süreçler</w:t>
      </w:r>
    </w:p>
    <w:p w:rsidR="00E967BD" w:rsidRPr="00E967BD" w:rsidRDefault="00E967BD" w:rsidP="00E967BD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Et kalitesine etki eden faktörler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b/>
          <w:bCs/>
          <w:color w:val="272829"/>
          <w:sz w:val="24"/>
          <w:szCs w:val="24"/>
          <w:lang w:eastAsia="tr-TR"/>
        </w:rPr>
        <w:t>📌 Hastalıklarla Mücadele ve Koruyucu Önlemler (8 Saat)</w:t>
      </w:r>
    </w:p>
    <w:p w:rsidR="00E967BD" w:rsidRPr="00E967BD" w:rsidRDefault="00E967BD" w:rsidP="00E967B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Sığırlarda yaygın hastalıkların tanınması</w:t>
      </w:r>
    </w:p>
    <w:p w:rsidR="00E967BD" w:rsidRPr="00E967BD" w:rsidRDefault="00E967BD" w:rsidP="00E967B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Aşılama ve koruyucu sağlık programları</w:t>
      </w:r>
    </w:p>
    <w:p w:rsidR="00E967BD" w:rsidRPr="00E967BD" w:rsidRDefault="00E967BD" w:rsidP="00E967BD">
      <w:pPr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Parazit mücadelesi</w:t>
      </w:r>
    </w:p>
    <w:p w:rsidR="00E967BD" w:rsidRPr="00E967BD" w:rsidRDefault="00E967BD" w:rsidP="00E967B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272829"/>
          <w:sz w:val="24"/>
          <w:szCs w:val="24"/>
          <w:lang w:eastAsia="tr-TR"/>
        </w:rPr>
        <w:drawing>
          <wp:inline distT="0" distB="0" distL="0" distR="0">
            <wp:extent cx="5274392" cy="3010631"/>
            <wp:effectExtent l="0" t="0" r="2540" b="0"/>
            <wp:docPr id="2" name="Resim 2" descr="https://bosuyam.bozok.edu.tr/img/3bea3692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bosuyam.bozok.edu.tr/img/3bea3692-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43" cy="30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7BD" w:rsidRPr="00E967BD" w:rsidRDefault="00E967BD" w:rsidP="00E96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</w:pPr>
      <w:r w:rsidRPr="00E967BD">
        <w:rPr>
          <w:rFonts w:ascii="Times New Roman" w:eastAsia="Times New Roman" w:hAnsi="Times New Roman" w:cs="Times New Roman"/>
          <w:color w:val="272829"/>
          <w:sz w:val="24"/>
          <w:szCs w:val="24"/>
          <w:lang w:eastAsia="tr-TR"/>
        </w:rPr>
        <w:t>11.12.2025</w:t>
      </w:r>
    </w:p>
    <w:p w:rsidR="00AC3B95" w:rsidRDefault="00AC3B95">
      <w:bookmarkStart w:id="0" w:name="_GoBack"/>
      <w:bookmarkEnd w:id="0"/>
    </w:p>
    <w:sectPr w:rsidR="00AC3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5F30"/>
    <w:multiLevelType w:val="multilevel"/>
    <w:tmpl w:val="FD0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A1C66"/>
    <w:multiLevelType w:val="multilevel"/>
    <w:tmpl w:val="7CCE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E369C"/>
    <w:multiLevelType w:val="multilevel"/>
    <w:tmpl w:val="6C5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4F2E4D"/>
    <w:multiLevelType w:val="multilevel"/>
    <w:tmpl w:val="D664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91E47"/>
    <w:multiLevelType w:val="multilevel"/>
    <w:tmpl w:val="839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44A30"/>
    <w:multiLevelType w:val="multilevel"/>
    <w:tmpl w:val="B66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26C51"/>
    <w:multiLevelType w:val="multilevel"/>
    <w:tmpl w:val="53F6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A5"/>
    <w:rsid w:val="00AC3B95"/>
    <w:rsid w:val="00E878A5"/>
    <w:rsid w:val="00E9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96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967B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67B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967B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967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967B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67B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967B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bosuyam.bozok.edu.tr/Home/Haber/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ertifika.bozok.edu.t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ziraat</dc:creator>
  <cp:keywords/>
  <dc:description/>
  <cp:lastModifiedBy>ziraat</cp:lastModifiedBy>
  <cp:revision>2</cp:revision>
  <dcterms:created xsi:type="dcterms:W3CDTF">2026-05-04T08:36:00Z</dcterms:created>
  <dcterms:modified xsi:type="dcterms:W3CDTF">2026-05-04T08:37:00Z</dcterms:modified>
</cp:coreProperties>
</file>